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1629B62 John Turner of Seale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In the name of God Amen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i w:val="1"/>
          <w:rtl w:val="0"/>
        </w:rPr>
        <w:t xml:space="preserve"> sixth</w:t>
      </w:r>
      <w:r w:rsidDel="00000000" w:rsidR="00000000" w:rsidRPr="00000000">
        <w:rPr>
          <w:rtl w:val="0"/>
        </w:rPr>
        <w:t xml:space="preserve">  of October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1628 I john  Turner of Tongham within  the parish  of Seale in the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Countie of Surrey husbandman doe make my last will and testam (ent) 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manner and forme following viz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In primis </w:t>
      </w:r>
      <w:r w:rsidDel="00000000" w:rsidR="00000000" w:rsidRPr="00000000">
        <w:rPr>
          <w:rtl w:val="0"/>
        </w:rPr>
        <w:t xml:space="preserve">firstly I bequeath my soule to the Almighty god my maker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1tcg4xujmpz3" w:id="1"/>
      <w:bookmarkEnd w:id="1"/>
      <w:r w:rsidDel="00000000" w:rsidR="00000000" w:rsidRPr="00000000">
        <w:rPr>
          <w:rtl w:val="0"/>
        </w:rPr>
        <w:t xml:space="preserve">and redeemer  And my bodie to the earth from whence it came And to be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nukj071fj4jx" w:id="2"/>
      <w:bookmarkEnd w:id="2"/>
      <w:r w:rsidDel="00000000" w:rsidR="00000000" w:rsidRPr="00000000">
        <w:rPr>
          <w:rtl w:val="0"/>
        </w:rPr>
        <w:t xml:space="preserve">buried in the church yarde of Seale afore said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p3dkmelvo4v3" w:id="3"/>
      <w:bookmarkEnd w:id="3"/>
      <w:r w:rsidDel="00000000" w:rsidR="00000000" w:rsidRPr="00000000">
        <w:rPr>
          <w:b w:val="1"/>
          <w:rtl w:val="0"/>
        </w:rPr>
        <w:t xml:space="preserve">Item </w:t>
      </w:r>
      <w:r w:rsidDel="00000000" w:rsidR="00000000" w:rsidRPr="00000000">
        <w:rPr>
          <w:rtl w:val="0"/>
        </w:rPr>
        <w:t xml:space="preserve">I give to the p [ar] ish church aforesaid xvijd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ns5bqtw6rbvi" w:id="4"/>
      <w:bookmarkEnd w:id="4"/>
      <w:r w:rsidDel="00000000" w:rsidR="00000000" w:rsidRPr="00000000">
        <w:rPr>
          <w:b w:val="1"/>
          <w:rtl w:val="0"/>
        </w:rPr>
        <w:t xml:space="preserve">Item </w:t>
      </w:r>
      <w:r w:rsidDel="00000000" w:rsidR="00000000" w:rsidRPr="00000000">
        <w:rPr>
          <w:rtl w:val="0"/>
        </w:rPr>
        <w:t xml:space="preserve">I give to the poor of the said p[ar]ishe xvijd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ns5bqtw6rbvi" w:id="4"/>
      <w:bookmarkEnd w:id="4"/>
      <w:r w:rsidDel="00000000" w:rsidR="00000000" w:rsidRPr="00000000">
        <w:rPr>
          <w:b w:val="1"/>
          <w:rtl w:val="0"/>
        </w:rPr>
        <w:t xml:space="preserve">Item </w:t>
      </w:r>
      <w:r w:rsidDel="00000000" w:rsidR="00000000" w:rsidRPr="00000000">
        <w:rPr>
          <w:rtl w:val="0"/>
        </w:rPr>
        <w:t xml:space="preserve">I give and bequeath to Lidia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wheatly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daughter of Anne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3cahbe86sij1" w:id="5"/>
      <w:bookmarkEnd w:id="5"/>
      <w:r w:rsidDel="00000000" w:rsidR="00000000" w:rsidRPr="00000000">
        <w:rPr>
          <w:rtl w:val="0"/>
        </w:rPr>
        <w:t xml:space="preserve">wheatly foure pounds of goods and lawfull money of England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kczaklz6fdso" w:id="6"/>
      <w:bookmarkEnd w:id="6"/>
      <w:r w:rsidDel="00000000" w:rsidR="00000000" w:rsidRPr="00000000">
        <w:rPr>
          <w:b w:val="1"/>
          <w:rtl w:val="0"/>
        </w:rPr>
        <w:t xml:space="preserve">Item</w:t>
      </w:r>
      <w:r w:rsidDel="00000000" w:rsidR="00000000" w:rsidRPr="00000000">
        <w:rPr>
          <w:rtl w:val="0"/>
        </w:rPr>
        <w:t xml:space="preserve"> I give and bequeath to Thomas wheatly the sum &amp;  of the said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fkcnur1oortb" w:id="7"/>
      <w:bookmarkEnd w:id="7"/>
      <w:r w:rsidDel="00000000" w:rsidR="00000000" w:rsidRPr="00000000">
        <w:rPr>
          <w:rtl w:val="0"/>
        </w:rPr>
        <w:t xml:space="preserve">and  foure pounds of like lawful money of England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5w57uwikhz05" w:id="8"/>
      <w:bookmarkEnd w:id="8"/>
      <w:r w:rsidDel="00000000" w:rsidR="00000000" w:rsidRPr="00000000">
        <w:rPr>
          <w:b w:val="1"/>
          <w:rtl w:val="0"/>
        </w:rPr>
        <w:t xml:space="preserve">Item</w:t>
      </w:r>
      <w:r w:rsidDel="00000000" w:rsidR="00000000" w:rsidRPr="00000000">
        <w:rPr>
          <w:rtl w:val="0"/>
        </w:rPr>
        <w:t xml:space="preserve"> I give and bequeath to Katherine Carter the daughter of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qz4c5lvja8ka" w:id="9"/>
      <w:bookmarkEnd w:id="9"/>
      <w:r w:rsidDel="00000000" w:rsidR="00000000" w:rsidRPr="00000000">
        <w:rPr>
          <w:rtl w:val="0"/>
        </w:rPr>
        <w:t xml:space="preserve">Katherine Carter forure poundes of   the like lawfull money of</w:t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efc0stqeezl0" w:id="10"/>
      <w:bookmarkEnd w:id="10"/>
      <w:r w:rsidDel="00000000" w:rsidR="00000000" w:rsidRPr="00000000">
        <w:rPr>
          <w:rtl w:val="0"/>
        </w:rPr>
        <w:t xml:space="preserve">England and the said legacies are to be paide to the said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kundrts1ulh6" w:id="11"/>
      <w:bookmarkEnd w:id="11"/>
      <w:r w:rsidDel="00000000" w:rsidR="00000000" w:rsidRPr="00000000">
        <w:rPr>
          <w:i w:val="1"/>
          <w:rtl w:val="0"/>
        </w:rPr>
        <w:t xml:space="preserve">three </w:t>
      </w:r>
      <w:r w:rsidDel="00000000" w:rsidR="00000000" w:rsidRPr="00000000">
        <w:rPr>
          <w:rtl w:val="0"/>
        </w:rPr>
        <w:t xml:space="preserve">children yearly and half yearly twentie shillinges</w:t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hprdo933y6u8" w:id="12"/>
      <w:bookmarkEnd w:id="12"/>
      <w:r w:rsidDel="00000000" w:rsidR="00000000" w:rsidRPr="00000000">
        <w:rPr>
          <w:rtl w:val="0"/>
        </w:rPr>
        <w:t xml:space="preserve">ev[er]ie half year out of landes sould yearly for one thousand years to</w:t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apt4r7j0zgkk" w:id="13"/>
      <w:bookmarkEnd w:id="13"/>
      <w:r w:rsidDel="00000000" w:rsidR="00000000" w:rsidRPr="00000000">
        <w:rPr>
          <w:rtl w:val="0"/>
        </w:rPr>
        <w:t xml:space="preserve">La w renrce Lickfould of Tongham in  the said pishe of Seale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5v5jbl90h0vb" w:id="14"/>
      <w:bookmarkEnd w:id="14"/>
      <w:r w:rsidDel="00000000" w:rsidR="00000000" w:rsidRPr="00000000">
        <w:rPr>
          <w:rtl w:val="0"/>
        </w:rPr>
        <w:t xml:space="preserve">bricklayer w[hi]ch land  - lyeth in ce[er]ten  close called  Sanghowne w[hi]ch</w:t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p958jzbktbdc" w:id="15"/>
      <w:bookmarkEnd w:id="15"/>
      <w:r w:rsidDel="00000000" w:rsidR="00000000" w:rsidRPr="00000000">
        <w:rPr>
          <w:rtl w:val="0"/>
        </w:rPr>
        <w:t xml:space="preserve">is now  in the use  and occupation  of the afore said Lawrence Lirkford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5gdjknmj58mt" w:id="16"/>
      <w:bookmarkEnd w:id="16"/>
      <w:r w:rsidDel="00000000" w:rsidR="00000000" w:rsidRPr="00000000">
        <w:rPr>
          <w:rtl w:val="0"/>
        </w:rPr>
        <w:t xml:space="preserve">w[ic]hj the said lawrence  hath  so years become  in  pay(me)nt of the siad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usbujor61g4r" w:id="17"/>
      <w:bookmarkEnd w:id="17"/>
      <w:r w:rsidDel="00000000" w:rsidR="00000000" w:rsidRPr="00000000">
        <w:rPr>
          <w:rtl w:val="0"/>
        </w:rPr>
        <w:t xml:space="preserve">somes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u4uqs1kww170" w:id="18"/>
      <w:bookmarkEnd w:id="18"/>
      <w:r w:rsidDel="00000000" w:rsidR="00000000" w:rsidRPr="00000000">
        <w:rPr>
          <w:b w:val="1"/>
          <w:rtl w:val="0"/>
        </w:rPr>
        <w:t xml:space="preserve">Item </w:t>
      </w:r>
      <w:r w:rsidDel="00000000" w:rsidR="00000000" w:rsidRPr="00000000">
        <w:rPr>
          <w:rtl w:val="0"/>
        </w:rPr>
        <w:t xml:space="preserve">I give and bequeath to Anne my daughter - now wife to Nicholas 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e0zlj2e0dfjl" w:id="19"/>
      <w:bookmarkEnd w:id="19"/>
      <w:r w:rsidDel="00000000" w:rsidR="00000000" w:rsidRPr="00000000">
        <w:rPr>
          <w:rtl w:val="0"/>
        </w:rPr>
        <w:t xml:space="preserve">Shorter my house and orchard and backside w[it]hall and singular the premisses</w:t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fsge4zheurnd" w:id="20"/>
      <w:bookmarkEnd w:id="20"/>
      <w:r w:rsidDel="00000000" w:rsidR="00000000" w:rsidRPr="00000000">
        <w:rPr>
          <w:rtl w:val="0"/>
        </w:rPr>
        <w:t xml:space="preserve">to the said house belongings standing w[it]hin  the parish  of seale affore said</w:t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i1hn1e501499" w:id="21"/>
      <w:bookmarkEnd w:id="21"/>
      <w:r w:rsidDel="00000000" w:rsidR="00000000" w:rsidRPr="00000000">
        <w:rPr>
          <w:rtl w:val="0"/>
        </w:rPr>
        <w:t xml:space="preserve">and all the rest of my goods and chattels and after the decease of anne</w:t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48vtpiicwxj3" w:id="22"/>
      <w:bookmarkEnd w:id="22"/>
      <w:r w:rsidDel="00000000" w:rsidR="00000000" w:rsidRPr="00000000">
        <w:rPr>
          <w:rtl w:val="0"/>
        </w:rPr>
        <w:t xml:space="preserve">my daughter Anne  wheatly the younger daughter to the afore said </w:t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8k22dg1ucybo" w:id="23"/>
      <w:bookmarkEnd w:id="23"/>
      <w:r w:rsidDel="00000000" w:rsidR="00000000" w:rsidRPr="00000000">
        <w:rPr>
          <w:rtl w:val="0"/>
        </w:rPr>
        <w:t xml:space="preserve">Anne and so I make my said daughter Anne my sole and whole</w:t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eau8wu49uucc" w:id="24"/>
      <w:bookmarkEnd w:id="24"/>
      <w:r w:rsidDel="00000000" w:rsidR="00000000" w:rsidRPr="00000000">
        <w:rPr>
          <w:rtl w:val="0"/>
        </w:rPr>
        <w:t xml:space="preserve">exutrix to see my debtes paid and mu funeral discharged</w:t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b1h8cd9r46rd" w:id="25"/>
      <w:bookmarkEnd w:id="25"/>
      <w:r w:rsidDel="00000000" w:rsidR="00000000" w:rsidRPr="00000000">
        <w:rPr>
          <w:b w:val="1"/>
          <w:rtl w:val="0"/>
        </w:rPr>
        <w:t xml:space="preserve">Item </w:t>
      </w:r>
      <w:r w:rsidDel="00000000" w:rsidR="00000000" w:rsidRPr="00000000">
        <w:rPr>
          <w:rtl w:val="0"/>
        </w:rPr>
        <w:t xml:space="preserve">I give and bequeath to Robert Charnth and T homas Michtell</w:t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uzrwppf1ldzc" w:id="26"/>
      <w:bookmarkEnd w:id="26"/>
      <w:r w:rsidDel="00000000" w:rsidR="00000000" w:rsidRPr="00000000">
        <w:rPr>
          <w:rtl w:val="0"/>
        </w:rPr>
        <w:t xml:space="preserve">whom I   have   chosen to be my overseerer to each of  them 12 pence above their</w:t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exxiocf71599" w:id="27"/>
      <w:bookmarkEnd w:id="27"/>
      <w:r w:rsidDel="00000000" w:rsidR="00000000" w:rsidRPr="00000000">
        <w:rPr>
          <w:rtl w:val="0"/>
        </w:rPr>
        <w:t xml:space="preserve">charges to see this  my last will performed after said  x  x   and to</w:t>
      </w:r>
    </w:p>
    <w:p w:rsidR="00000000" w:rsidDel="00000000" w:rsidP="00000000" w:rsidRDefault="00000000" w:rsidRPr="00000000" w14:paraId="00000023">
      <w:pPr>
        <w:rPr/>
      </w:pPr>
      <w:bookmarkStart w:colFirst="0" w:colLast="0" w:name="_heading=h.8mbzxu58vpv" w:id="28"/>
      <w:bookmarkEnd w:id="28"/>
      <w:r w:rsidDel="00000000" w:rsidR="00000000" w:rsidRPr="00000000">
        <w:rPr>
          <w:rtl w:val="0"/>
        </w:rPr>
        <w:t xml:space="preserve">to care out the paid  legacies and to  dispose of  it when tyme</w:t>
      </w:r>
    </w:p>
    <w:p w:rsidR="00000000" w:rsidDel="00000000" w:rsidP="00000000" w:rsidRDefault="00000000" w:rsidRPr="00000000" w14:paraId="00000024">
      <w:pPr>
        <w:ind w:left="0" w:firstLine="0"/>
        <w:rPr/>
      </w:pPr>
      <w:bookmarkStart w:colFirst="0" w:colLast="0" w:name="_heading=h.ji3w6qs0thk6" w:id="29"/>
      <w:bookmarkEnd w:id="29"/>
      <w:r w:rsidDel="00000000" w:rsidR="00000000" w:rsidRPr="00000000">
        <w:rPr>
          <w:rtl w:val="0"/>
        </w:rPr>
        <w:t xml:space="preserve">required </w:t>
      </w:r>
    </w:p>
    <w:p w:rsidR="00000000" w:rsidDel="00000000" w:rsidP="00000000" w:rsidRDefault="00000000" w:rsidRPr="00000000" w14:paraId="00000025">
      <w:pPr>
        <w:rPr/>
      </w:pPr>
      <w:bookmarkStart w:colFirst="0" w:colLast="0" w:name="_heading=h.qwo8vv5tssu6" w:id="30"/>
      <w:bookmarkEnd w:id="30"/>
      <w:r w:rsidDel="00000000" w:rsidR="00000000" w:rsidRPr="00000000">
        <w:rPr>
          <w:rtl w:val="0"/>
        </w:rPr>
        <w:t xml:space="preserve">Thomas Wheatley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q64kbttnnyu0" w:id="31"/>
      <w:bookmarkEnd w:id="31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ScamrUm/Gddhmu7B8KWjQIwsw==">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2019-09-09T12:18:00Z</dcterms:created>
  <dc:creator>Amanda Morwood</dc:creator>
</cp:coreProperties>
</file>